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E0" w:rsidRPr="00995C2B" w:rsidRDefault="0071786F" w:rsidP="00562CE0">
      <w:pPr>
        <w:rPr>
          <w:rFonts w:ascii="Arial" w:hAnsi="Arial" w:cs="Arial"/>
          <w:b/>
          <w:sz w:val="24"/>
          <w:szCs w:val="24"/>
        </w:rPr>
      </w:pPr>
      <w:r>
        <w:rPr>
          <w:rFonts w:ascii="Arial" w:hAnsi="Arial" w:cs="Arial"/>
          <w:b/>
          <w:sz w:val="24"/>
          <w:szCs w:val="24"/>
        </w:rPr>
        <w:t>Hoivakoti Suvanto Oy</w:t>
      </w:r>
      <w:r w:rsidR="007E12FE">
        <w:rPr>
          <w:rFonts w:ascii="Arial" w:hAnsi="Arial" w:cs="Arial"/>
          <w:b/>
          <w:sz w:val="24"/>
          <w:szCs w:val="24"/>
        </w:rPr>
        <w:t xml:space="preserve"> </w:t>
      </w:r>
      <w:r w:rsidR="00562CE0" w:rsidRPr="00995C2B">
        <w:rPr>
          <w:rFonts w:ascii="Arial" w:hAnsi="Arial" w:cs="Arial"/>
          <w:b/>
          <w:sz w:val="24"/>
          <w:szCs w:val="24"/>
        </w:rPr>
        <w:t>tietosuoja</w:t>
      </w:r>
    </w:p>
    <w:p w:rsidR="00995C2B" w:rsidRDefault="00995C2B" w:rsidP="00562CE0">
      <w:pPr>
        <w:rPr>
          <w:b/>
        </w:rPr>
      </w:pPr>
    </w:p>
    <w:p w:rsidR="00562CE0" w:rsidRPr="00995C2B" w:rsidRDefault="00562CE0" w:rsidP="00562CE0">
      <w:pPr>
        <w:rPr>
          <w:rFonts w:ascii="Arial" w:hAnsi="Arial" w:cs="Arial"/>
          <w:b/>
          <w:sz w:val="24"/>
          <w:szCs w:val="24"/>
        </w:rPr>
      </w:pPr>
      <w:r w:rsidRPr="00995C2B">
        <w:rPr>
          <w:rFonts w:ascii="Arial" w:hAnsi="Arial" w:cs="Arial"/>
          <w:b/>
          <w:sz w:val="24"/>
          <w:szCs w:val="24"/>
        </w:rPr>
        <w:t>LYHYESTI</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GDPR (General Data </w:t>
      </w:r>
      <w:proofErr w:type="spellStart"/>
      <w:r w:rsidRPr="00995C2B">
        <w:rPr>
          <w:rFonts w:ascii="Arial" w:hAnsi="Arial" w:cs="Arial"/>
          <w:sz w:val="24"/>
          <w:szCs w:val="24"/>
        </w:rPr>
        <w:t>ProtectionRegulation</w:t>
      </w:r>
      <w:proofErr w:type="spellEnd"/>
      <w:r w:rsidRPr="00995C2B">
        <w:rPr>
          <w:rFonts w:ascii="Arial" w:hAnsi="Arial" w:cs="Arial"/>
          <w:sz w:val="24"/>
          <w:szCs w:val="24"/>
        </w:rPr>
        <w:t xml:space="preserve">) tarkoittaa, että asiakas itse päättää miten dataa käytetään ja kuka sitä käyttää. </w:t>
      </w:r>
    </w:p>
    <w:p w:rsidR="00562CE0" w:rsidRPr="00995C2B" w:rsidRDefault="00562CE0" w:rsidP="00562CE0">
      <w:pPr>
        <w:rPr>
          <w:rFonts w:ascii="Arial" w:hAnsi="Arial" w:cs="Arial"/>
          <w:sz w:val="24"/>
          <w:szCs w:val="24"/>
        </w:rPr>
      </w:pPr>
    </w:p>
    <w:p w:rsidR="00562CE0" w:rsidRPr="00995C2B" w:rsidRDefault="00562CE0" w:rsidP="00562CE0">
      <w:pPr>
        <w:rPr>
          <w:rFonts w:ascii="Arial" w:hAnsi="Arial" w:cs="Arial"/>
          <w:b/>
          <w:sz w:val="24"/>
          <w:szCs w:val="24"/>
        </w:rPr>
      </w:pPr>
      <w:r w:rsidRPr="00995C2B">
        <w:rPr>
          <w:rFonts w:ascii="Arial" w:hAnsi="Arial" w:cs="Arial"/>
          <w:b/>
          <w:sz w:val="24"/>
          <w:szCs w:val="24"/>
        </w:rPr>
        <w:t>Henk</w:t>
      </w:r>
      <w:r w:rsidR="00995C2B" w:rsidRPr="00995C2B">
        <w:rPr>
          <w:rFonts w:ascii="Arial" w:hAnsi="Arial" w:cs="Arial"/>
          <w:b/>
          <w:sz w:val="24"/>
          <w:szCs w:val="24"/>
        </w:rPr>
        <w:t>ilötietojen käsittely</w:t>
      </w:r>
    </w:p>
    <w:p w:rsidR="00562CE0" w:rsidRPr="00995C2B" w:rsidRDefault="0071786F" w:rsidP="00562CE0">
      <w:pPr>
        <w:rPr>
          <w:rFonts w:ascii="Arial" w:hAnsi="Arial" w:cs="Arial"/>
          <w:sz w:val="24"/>
          <w:szCs w:val="24"/>
        </w:rPr>
      </w:pPr>
      <w:r>
        <w:rPr>
          <w:rFonts w:ascii="Arial" w:hAnsi="Arial" w:cs="Arial"/>
          <w:b/>
          <w:sz w:val="24"/>
          <w:szCs w:val="24"/>
        </w:rPr>
        <w:t>Hoivakoti Suvanto Oy</w:t>
      </w:r>
      <w:r w:rsidR="00562CE0" w:rsidRPr="00995C2B">
        <w:rPr>
          <w:rFonts w:ascii="Arial" w:hAnsi="Arial" w:cs="Arial"/>
          <w:b/>
          <w:sz w:val="24"/>
          <w:szCs w:val="24"/>
        </w:rPr>
        <w:t xml:space="preserve"> </w:t>
      </w:r>
      <w:r w:rsidR="00D45BC2">
        <w:rPr>
          <w:rFonts w:ascii="Arial" w:hAnsi="Arial" w:cs="Arial"/>
          <w:sz w:val="24"/>
          <w:szCs w:val="24"/>
        </w:rPr>
        <w:t xml:space="preserve">on sitoutunut </w:t>
      </w:r>
      <w:r w:rsidR="00562CE0" w:rsidRPr="00995C2B">
        <w:rPr>
          <w:rFonts w:ascii="Arial" w:hAnsi="Arial" w:cs="Arial"/>
          <w:sz w:val="24"/>
          <w:szCs w:val="24"/>
        </w:rPr>
        <w:t>suojaamaan yksityisyyttäsi. Noudatamme kaikessa toiminnassamme voimassa olevaa henkilötietojen käsittelyyn liittyvää lainsäädäntöä ja lisäksi kunnioitamme odotuksiasi tietojesi käsittelyssä. Luottamuksesi on meille erityisen tärkeää.</w:t>
      </w:r>
    </w:p>
    <w:p w:rsidR="00562CE0" w:rsidRPr="00995C2B" w:rsidRDefault="00562CE0" w:rsidP="00562CE0">
      <w:pPr>
        <w:rPr>
          <w:rFonts w:ascii="Arial" w:hAnsi="Arial" w:cs="Arial"/>
          <w:sz w:val="24"/>
          <w:szCs w:val="24"/>
        </w:rPr>
      </w:pPr>
      <w:r w:rsidRPr="00995C2B">
        <w:rPr>
          <w:rFonts w:ascii="Arial" w:hAnsi="Arial" w:cs="Arial"/>
          <w:sz w:val="24"/>
          <w:szCs w:val="24"/>
        </w:rPr>
        <w:t>Kaikki tiedot, jotka annat meille pysyvät luottamuksellisina. Luottamus ja vastuullisuus ovat toimintamme kulmakiviä ja siksi meill</w:t>
      </w:r>
      <w:r w:rsidR="00995C2B">
        <w:rPr>
          <w:rFonts w:ascii="Arial" w:hAnsi="Arial" w:cs="Arial"/>
          <w:sz w:val="24"/>
          <w:szCs w:val="24"/>
        </w:rPr>
        <w:t xml:space="preserve">e on ensisijaisen tärkeää, että </w:t>
      </w:r>
      <w:r w:rsidRPr="00995C2B">
        <w:rPr>
          <w:rFonts w:ascii="Arial" w:hAnsi="Arial" w:cs="Arial"/>
          <w:sz w:val="24"/>
          <w:szCs w:val="24"/>
        </w:rPr>
        <w:t>asiakkaamme/potilaamme sekä muut sidosryhmämme ymmärtävät ja saavat läpinäkyvästi tietoa siitä, miten käytämme heidän henkilötietojaan.</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Tällä sivulla annamme sinulle kokonaiskuvan siitä, miten käsittelemme henkilötietojasi Mikäli et löydä hakemaasi informaatiota tai sinulla on joku erityiskysymys koskien </w:t>
      </w:r>
      <w:proofErr w:type="spellStart"/>
      <w:r w:rsidRPr="00995C2B">
        <w:rPr>
          <w:rFonts w:ascii="Arial" w:hAnsi="Arial" w:cs="Arial"/>
          <w:sz w:val="24"/>
          <w:szCs w:val="24"/>
        </w:rPr>
        <w:t>tiettyä</w:t>
      </w:r>
      <w:proofErr w:type="spellEnd"/>
      <w:r w:rsidRPr="00995C2B">
        <w:rPr>
          <w:rFonts w:ascii="Arial" w:hAnsi="Arial" w:cs="Arial"/>
          <w:sz w:val="24"/>
          <w:szCs w:val="24"/>
        </w:rPr>
        <w:t xml:space="preserve"> informaatiota mikä askarruttaa, vastaamme mielellämme ja voit olla meihin yhteydessä kirjeitse tai sähköpostitse. Yhteystiedot löydät tämän sivun alalaidasta.</w:t>
      </w:r>
    </w:p>
    <w:p w:rsidR="00562CE0" w:rsidRPr="00995C2B" w:rsidRDefault="00562CE0" w:rsidP="00562CE0">
      <w:pPr>
        <w:rPr>
          <w:rFonts w:ascii="Arial" w:hAnsi="Arial" w:cs="Arial"/>
          <w:sz w:val="24"/>
          <w:szCs w:val="24"/>
        </w:rPr>
      </w:pPr>
      <w:r w:rsidRPr="00995C2B">
        <w:rPr>
          <w:rFonts w:ascii="Arial" w:hAnsi="Arial" w:cs="Arial"/>
          <w:sz w:val="24"/>
          <w:szCs w:val="24"/>
        </w:rPr>
        <w:t>Pyydämme sinua huomioimaan, että lainsäädännön muuttuessa tietosuojakäytäntömme saattavat myös muuttua. Huomaathan, että löydät ajantasaiset tiedot aina tältä sivustolta.</w:t>
      </w:r>
    </w:p>
    <w:p w:rsidR="00562CE0" w:rsidRPr="00995C2B" w:rsidRDefault="00562CE0" w:rsidP="00562CE0">
      <w:pPr>
        <w:rPr>
          <w:rFonts w:ascii="Arial" w:hAnsi="Arial" w:cs="Arial"/>
          <w:b/>
          <w:sz w:val="24"/>
          <w:szCs w:val="24"/>
        </w:rPr>
      </w:pPr>
      <w:r w:rsidRPr="00995C2B">
        <w:rPr>
          <w:rFonts w:ascii="Arial" w:hAnsi="Arial" w:cs="Arial"/>
          <w:b/>
          <w:sz w:val="24"/>
          <w:szCs w:val="24"/>
        </w:rPr>
        <w:t>Henkilötietojen käsittelyn yleisperiaatteet</w:t>
      </w:r>
    </w:p>
    <w:p w:rsidR="00562CE0" w:rsidRPr="00995C2B" w:rsidRDefault="00562CE0" w:rsidP="00562CE0">
      <w:pPr>
        <w:rPr>
          <w:rFonts w:ascii="Arial" w:hAnsi="Arial" w:cs="Arial"/>
          <w:sz w:val="24"/>
          <w:szCs w:val="24"/>
        </w:rPr>
      </w:pPr>
      <w:r w:rsidRPr="00995C2B">
        <w:rPr>
          <w:rFonts w:ascii="Arial" w:hAnsi="Arial" w:cs="Arial"/>
          <w:sz w:val="24"/>
          <w:szCs w:val="24"/>
        </w:rPr>
        <w:t>Noudatamme toiminnassamme seuraavia henkilötietojen käsittelyn yleisperiaatteita:</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Lainmukaisuus, kohtuullisuus ja läpinäkyvyys</w:t>
      </w:r>
    </w:p>
    <w:p w:rsidR="00562CE0" w:rsidRPr="00995C2B" w:rsidRDefault="00562CE0" w:rsidP="00562CE0">
      <w:pPr>
        <w:rPr>
          <w:rFonts w:ascii="Arial" w:hAnsi="Arial" w:cs="Arial"/>
          <w:sz w:val="24"/>
          <w:szCs w:val="24"/>
        </w:rPr>
      </w:pPr>
      <w:r w:rsidRPr="00995C2B">
        <w:rPr>
          <w:rFonts w:ascii="Arial" w:hAnsi="Arial" w:cs="Arial"/>
          <w:sz w:val="24"/>
          <w:szCs w:val="24"/>
        </w:rPr>
        <w:t>Käsittelemme henkilötietoja aina lainmukaisesti, eli käsittelylle on aina olemassa oike</w:t>
      </w:r>
      <w:r w:rsidR="00995C2B">
        <w:rPr>
          <w:rFonts w:ascii="Arial" w:hAnsi="Arial" w:cs="Arial"/>
          <w:sz w:val="24"/>
          <w:szCs w:val="24"/>
        </w:rPr>
        <w:t>usperuste. Lisäksi pidämme</w:t>
      </w:r>
      <w:r w:rsidRPr="00995C2B">
        <w:rPr>
          <w:rFonts w:ascii="Arial" w:hAnsi="Arial" w:cs="Arial"/>
          <w:sz w:val="24"/>
          <w:szCs w:val="24"/>
        </w:rPr>
        <w:t xml:space="preserve"> aina huolen, että sinun ja muiden rekisteröityjen oikeudet ja vapaudet toteutuvat osana henkilötietojen käsittelyä. Henkilötietojasi kerääminen ja käsittely tehdään aina </w:t>
      </w:r>
      <w:proofErr w:type="spellStart"/>
      <w:r w:rsidRPr="00995C2B">
        <w:rPr>
          <w:rFonts w:ascii="Arial" w:hAnsi="Arial" w:cs="Arial"/>
          <w:sz w:val="24"/>
          <w:szCs w:val="24"/>
        </w:rPr>
        <w:t>tiettyyn</w:t>
      </w:r>
      <w:proofErr w:type="spellEnd"/>
      <w:r w:rsidRPr="00995C2B">
        <w:rPr>
          <w:rFonts w:ascii="Arial" w:hAnsi="Arial" w:cs="Arial"/>
          <w:sz w:val="24"/>
          <w:szCs w:val="24"/>
        </w:rPr>
        <w:t xml:space="preserve"> määritettyyn käyttötarkoitukseen, josta sinua tiedotetaan osana henkilötietojesi keräämiseen liittyviä toimenpiteitä. Tiedottaminen henkilötietojen käsittelystä tehdään tietosuojaselosteiden avulla, jotka löydät myös tämän sivun alalaidasta.</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Käyttötarkoitussidonnaisuus, tietojen minimointi ja säilytyksen rajoittaminen</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Keräämme ja käsittelemme ainoastaan </w:t>
      </w:r>
      <w:proofErr w:type="spellStart"/>
      <w:r w:rsidRPr="00995C2B">
        <w:rPr>
          <w:rFonts w:ascii="Arial" w:hAnsi="Arial" w:cs="Arial"/>
          <w:sz w:val="24"/>
          <w:szCs w:val="24"/>
        </w:rPr>
        <w:t>tiettyä</w:t>
      </w:r>
      <w:proofErr w:type="spellEnd"/>
      <w:r w:rsidRPr="00995C2B">
        <w:rPr>
          <w:rFonts w:ascii="Arial" w:hAnsi="Arial" w:cs="Arial"/>
          <w:sz w:val="24"/>
          <w:szCs w:val="24"/>
        </w:rPr>
        <w:t xml:space="preserve"> käyttötarkoitusta varten välttämättömiä henkilötietoja. Henkilötietojasi säilytetään tunnistettavassa muodossa vain niin pitkään kuin niiden käsittelylle tällaisessa muodossa on olemassa tarve. Tietojen säilytysajat perustuvat pääosin olemassa olevaan erityislainsäädäntöön, kuten </w:t>
      </w:r>
      <w:proofErr w:type="spellStart"/>
      <w:r w:rsidRPr="00995C2B">
        <w:rPr>
          <w:rFonts w:ascii="Arial" w:hAnsi="Arial" w:cs="Arial"/>
          <w:sz w:val="24"/>
          <w:szCs w:val="24"/>
        </w:rPr>
        <w:t>sosiaali</w:t>
      </w:r>
      <w:proofErr w:type="spellEnd"/>
      <w:r w:rsidRPr="00995C2B">
        <w:rPr>
          <w:rFonts w:ascii="Arial" w:hAnsi="Arial" w:cs="Arial"/>
          <w:sz w:val="24"/>
          <w:szCs w:val="24"/>
        </w:rPr>
        <w:t>- ja terveysministeriön asetukseen potilasasiakirjoista (289/2009) ja lakiin sosiaalihuollon asiakasasiakirjoista (254/2015).</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lastRenderedPageBreak/>
        <w:t>Täsmällisyys</w:t>
      </w:r>
    </w:p>
    <w:p w:rsidR="00562CE0" w:rsidRPr="00995C2B" w:rsidRDefault="00562CE0" w:rsidP="00562CE0">
      <w:pPr>
        <w:rPr>
          <w:rFonts w:ascii="Arial" w:hAnsi="Arial" w:cs="Arial"/>
          <w:sz w:val="24"/>
          <w:szCs w:val="24"/>
        </w:rPr>
      </w:pPr>
      <w:r w:rsidRPr="00995C2B">
        <w:rPr>
          <w:rFonts w:ascii="Arial" w:hAnsi="Arial" w:cs="Arial"/>
          <w:sz w:val="24"/>
          <w:szCs w:val="24"/>
        </w:rPr>
        <w:t>Pidämme henkilötietosi täsmällisinä ja ajantasaisina. Epätarkat tai virheelliset tiedot poistetaan tai oikaistaan kohtuullisia toimenpiteitä käyttäen.</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Eheys ja luottamuksellisuus</w:t>
      </w:r>
    </w:p>
    <w:p w:rsidR="00562CE0" w:rsidRPr="00995C2B" w:rsidRDefault="00562CE0" w:rsidP="00562CE0">
      <w:pPr>
        <w:rPr>
          <w:rFonts w:ascii="Arial" w:hAnsi="Arial" w:cs="Arial"/>
          <w:sz w:val="24"/>
          <w:szCs w:val="24"/>
        </w:rPr>
      </w:pPr>
      <w:r w:rsidRPr="00995C2B">
        <w:rPr>
          <w:rFonts w:ascii="Arial" w:hAnsi="Arial" w:cs="Arial"/>
          <w:sz w:val="24"/>
          <w:szCs w:val="24"/>
        </w:rPr>
        <w:t>Henkilötietoihin sovelletaan salassapitovelvollisuutta ja niitä käsitellään aina luottamuksellisesti. Tämä varmennetaan asianmukaisilla organisatorisilla ja teknisillä toimenpiteillä, joiden avulla estetään tietojen luvaton ja laiton käsittely. Näiden toimenpiteiden avulla varmistutaan lisäksi, ettei henkilötietoja menetetä, muuteta tai tuhota vahingossa.</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Mitä henkilötietoja keräämme ja käsittelemme?</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Keräämme sinusta vain </w:t>
      </w:r>
      <w:proofErr w:type="spellStart"/>
      <w:r w:rsidRPr="00995C2B">
        <w:rPr>
          <w:rFonts w:ascii="Arial" w:hAnsi="Arial" w:cs="Arial"/>
          <w:sz w:val="24"/>
          <w:szCs w:val="24"/>
        </w:rPr>
        <w:t>tiettyihin</w:t>
      </w:r>
      <w:proofErr w:type="spellEnd"/>
      <w:r w:rsidRPr="00995C2B">
        <w:rPr>
          <w:rFonts w:ascii="Arial" w:hAnsi="Arial" w:cs="Arial"/>
          <w:sz w:val="24"/>
          <w:szCs w:val="24"/>
        </w:rPr>
        <w:t xml:space="preserve"> laillisiin käyttötar</w:t>
      </w:r>
      <w:r w:rsidR="00995C2B">
        <w:rPr>
          <w:rFonts w:ascii="Arial" w:hAnsi="Arial" w:cs="Arial"/>
          <w:sz w:val="24"/>
          <w:szCs w:val="24"/>
        </w:rPr>
        <w:t xml:space="preserve">koituksiin tarpeellisia tietoja. </w:t>
      </w:r>
      <w:r w:rsidRPr="00995C2B">
        <w:rPr>
          <w:rFonts w:ascii="Arial" w:hAnsi="Arial" w:cs="Arial"/>
          <w:sz w:val="24"/>
          <w:szCs w:val="24"/>
        </w:rPr>
        <w:t xml:space="preserve">Tietojasi kerätään myös käyttäessäsi palvelujamme tutkimusten ja hoidon suunnitteluun, toteutukseen ja seurantaan.  </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Asiakkaan tutkimusten ja hoidon suunnittelu, toteutus ja seuranta</w:t>
      </w:r>
    </w:p>
    <w:p w:rsidR="00562CE0" w:rsidRPr="00995C2B" w:rsidRDefault="00562CE0" w:rsidP="00562CE0">
      <w:pPr>
        <w:rPr>
          <w:rFonts w:ascii="Arial" w:hAnsi="Arial" w:cs="Arial"/>
          <w:sz w:val="24"/>
          <w:szCs w:val="24"/>
        </w:rPr>
      </w:pPr>
      <w:r w:rsidRPr="00995C2B">
        <w:rPr>
          <w:rFonts w:ascii="Arial" w:hAnsi="Arial" w:cs="Arial"/>
          <w:sz w:val="24"/>
          <w:szCs w:val="24"/>
        </w:rPr>
        <w:t>Puolestaan työnhakijoilta kerätään rekrytoinnin kannalta välttämättömiä tietoja, työntekijöiltä työsuhteen kannalta tarpeellisia tietoja ja yhteistyökumppaneilta yhteyshenkilön tarpeellisia tietoja.</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Tarkemmat tiedot henkilötiedoista sekä niiden käsittelystä löydät tietosuojaselosteista sivun alalaidasta. </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Miksi käsittelemme henkilötietojasi?</w:t>
      </w:r>
    </w:p>
    <w:p w:rsidR="00562CE0" w:rsidRPr="00995C2B" w:rsidRDefault="00562CE0" w:rsidP="00562CE0">
      <w:pPr>
        <w:rPr>
          <w:rFonts w:ascii="Arial" w:hAnsi="Arial" w:cs="Arial"/>
          <w:sz w:val="24"/>
          <w:szCs w:val="24"/>
        </w:rPr>
      </w:pPr>
      <w:r w:rsidRPr="00995C2B">
        <w:rPr>
          <w:rFonts w:ascii="Arial" w:hAnsi="Arial" w:cs="Arial"/>
          <w:sz w:val="24"/>
          <w:szCs w:val="24"/>
        </w:rPr>
        <w:t>Käsittelemme henkilötietojasi tarjotaksemme sinulle palvelujamme ja hoitaessamme asiakassuhdettamme. Keräämme, säilytämme ja käytämme asiakkaita koskevia tietoja myös asiakasviestintään, asiakkaan tunnistamista ja yksilöintiä varten sekä viranomaisille tapahtuvaa lakiin perustuvaa raportointia varten.</w:t>
      </w:r>
    </w:p>
    <w:p w:rsidR="00562CE0" w:rsidRPr="00995C2B" w:rsidRDefault="00562CE0" w:rsidP="00562CE0">
      <w:pPr>
        <w:rPr>
          <w:rFonts w:ascii="Arial" w:hAnsi="Arial" w:cs="Arial"/>
          <w:sz w:val="24"/>
          <w:szCs w:val="24"/>
        </w:rPr>
      </w:pPr>
      <w:r w:rsidRPr="00995C2B">
        <w:rPr>
          <w:rFonts w:ascii="Arial" w:hAnsi="Arial" w:cs="Arial"/>
          <w:sz w:val="24"/>
          <w:szCs w:val="24"/>
        </w:rPr>
        <w:t>Työnhakijoiden osalta keräämme tietoja työnhakuprosessin tarpeisiin. Työntekijöiden osalta keräämme tiedot, joiden avulla kykenemme hoitamaan työnantajan velvoitteet työsuhteeseen liittyen.</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Millä perusteella käsittelemme henkilötietojasi?</w:t>
      </w:r>
    </w:p>
    <w:p w:rsidR="00562CE0" w:rsidRPr="00995C2B" w:rsidRDefault="00562CE0" w:rsidP="00562CE0">
      <w:pPr>
        <w:rPr>
          <w:rFonts w:ascii="Arial" w:hAnsi="Arial" w:cs="Arial"/>
          <w:sz w:val="24"/>
          <w:szCs w:val="24"/>
        </w:rPr>
      </w:pPr>
      <w:r w:rsidRPr="00995C2B">
        <w:rPr>
          <w:rFonts w:ascii="Arial" w:hAnsi="Arial" w:cs="Arial"/>
          <w:sz w:val="24"/>
          <w:szCs w:val="24"/>
        </w:rPr>
        <w:t>Henkilötietojen käsittelyn on perustuttava laissa olevaan yhteen tai useampaan oikeusperusteeseen. Tässä avaamme ne oikeusperusteet, joihin me nojaudumme, kun käsittelemme henkilötietojasi. Emme kerää tietoja, jotka eivät ole tarpeellisia käyttötarkoitukselle.</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Sopimus</w:t>
      </w:r>
    </w:p>
    <w:p w:rsidR="00562CE0" w:rsidRPr="00995C2B" w:rsidRDefault="00562CE0" w:rsidP="00562CE0">
      <w:pPr>
        <w:rPr>
          <w:rFonts w:ascii="Arial" w:hAnsi="Arial" w:cs="Arial"/>
          <w:sz w:val="24"/>
          <w:szCs w:val="24"/>
        </w:rPr>
      </w:pPr>
      <w:r w:rsidRPr="00995C2B">
        <w:rPr>
          <w:rFonts w:ascii="Arial" w:hAnsi="Arial" w:cs="Arial"/>
          <w:sz w:val="24"/>
          <w:szCs w:val="24"/>
        </w:rPr>
        <w:t>Mikäli olet kanssamme sopimussuhteessa, tämä on tietojesi käsittelyn keskeinen käsittelyperuste. Tietojasi käsitellään sopimuksen täytäntöön panemiseksi tai sopimusta edeltävien toimenpiteiden toteuttamiseksi pyynnöstäsi.</w:t>
      </w:r>
    </w:p>
    <w:p w:rsidR="00562CE0" w:rsidRPr="00995C2B" w:rsidRDefault="00562CE0" w:rsidP="00562CE0">
      <w:pPr>
        <w:rPr>
          <w:rFonts w:ascii="Arial" w:hAnsi="Arial" w:cs="Arial"/>
          <w:sz w:val="24"/>
          <w:szCs w:val="24"/>
        </w:rPr>
      </w:pP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lastRenderedPageBreak/>
        <w:t>Suostumus</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Suostumus on oikeusperusteemme esimerkiksi sähköisessä suoramarkkinoinnissa. Suostumusta käytetään vain </w:t>
      </w:r>
      <w:proofErr w:type="spellStart"/>
      <w:r w:rsidRPr="00995C2B">
        <w:rPr>
          <w:rFonts w:ascii="Arial" w:hAnsi="Arial" w:cs="Arial"/>
          <w:sz w:val="24"/>
          <w:szCs w:val="24"/>
        </w:rPr>
        <w:t>tiettyihin</w:t>
      </w:r>
      <w:proofErr w:type="spellEnd"/>
      <w:r w:rsidRPr="00995C2B">
        <w:rPr>
          <w:rFonts w:ascii="Arial" w:hAnsi="Arial" w:cs="Arial"/>
          <w:sz w:val="24"/>
          <w:szCs w:val="24"/>
        </w:rPr>
        <w:t xml:space="preserve"> nimenomaisiin käyttötarkoituksiin ja mikäli käyttötarkoitus muuttuu, eikä toinen käyttöperuste ole voimassa emme käsittele tietojasi ilman uuden suostumuksen hakemista.</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Rekisterinpitäjän oikeutettu etu</w:t>
      </w:r>
    </w:p>
    <w:p w:rsidR="00562CE0" w:rsidRPr="00995C2B" w:rsidRDefault="00562CE0" w:rsidP="00562CE0">
      <w:pPr>
        <w:rPr>
          <w:rFonts w:ascii="Arial" w:hAnsi="Arial" w:cs="Arial"/>
          <w:sz w:val="24"/>
          <w:szCs w:val="24"/>
        </w:rPr>
      </w:pPr>
      <w:r w:rsidRPr="00995C2B">
        <w:rPr>
          <w:rFonts w:ascii="Arial" w:hAnsi="Arial" w:cs="Arial"/>
          <w:sz w:val="24"/>
          <w:szCs w:val="24"/>
        </w:rPr>
        <w:t>Rekisterinpitäjän oikeutettua etua käytetään henkilötietojen käsittelyn perusteena työntekijöiden osalta muun muassa organisaation riskienhallinnan toimenpiteiden suorittamiseen. Asiakkaiden osalta rekisterinpitäjän oikeutettua etua käytetään oikeusperusteena, kun asiakkaille markkinoidaan olemassa olevaan sopimukseen liittyviä palveluita, eikä markkinointia tehdä sähköisenä suoramarkkinointina.</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Lainmukainen velvoite</w:t>
      </w:r>
    </w:p>
    <w:p w:rsidR="00562CE0" w:rsidRPr="00995C2B" w:rsidRDefault="00562CE0" w:rsidP="00562CE0">
      <w:pPr>
        <w:rPr>
          <w:rFonts w:ascii="Arial" w:hAnsi="Arial" w:cs="Arial"/>
          <w:sz w:val="24"/>
          <w:szCs w:val="24"/>
        </w:rPr>
      </w:pPr>
      <w:r w:rsidRPr="00995C2B">
        <w:rPr>
          <w:rFonts w:ascii="Arial" w:hAnsi="Arial" w:cs="Arial"/>
          <w:sz w:val="24"/>
          <w:szCs w:val="24"/>
        </w:rPr>
        <w:t>Henkilötietojen käsittelyyn liittyy useita lainmukaisia velvoitteita, asiakkaiden, yhteistyökumppaneiden, työntekijöiden ja työnhakijoiden tietojen suhteen.</w:t>
      </w:r>
    </w:p>
    <w:p w:rsidR="00562CE0" w:rsidRPr="00995C2B" w:rsidRDefault="00562CE0" w:rsidP="00562CE0">
      <w:pPr>
        <w:rPr>
          <w:rFonts w:ascii="Arial" w:hAnsi="Arial" w:cs="Arial"/>
          <w:sz w:val="24"/>
          <w:szCs w:val="24"/>
        </w:rPr>
      </w:pPr>
      <w:r w:rsidRPr="00995C2B">
        <w:rPr>
          <w:rFonts w:ascii="Arial" w:hAnsi="Arial" w:cs="Arial"/>
          <w:sz w:val="24"/>
          <w:szCs w:val="24"/>
        </w:rPr>
        <w:t>Huomaathan, että tarkempaa tietoa henkilötietojenkäsittelyn oikeusperusteista löydät tietosuojaselosteista.</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Kuka käsittelee henkilötietosi?</w:t>
      </w:r>
    </w:p>
    <w:p w:rsidR="00562CE0" w:rsidRPr="00995C2B" w:rsidRDefault="00562CE0" w:rsidP="00562CE0">
      <w:pPr>
        <w:rPr>
          <w:rFonts w:ascii="Arial" w:hAnsi="Arial" w:cs="Arial"/>
          <w:sz w:val="24"/>
          <w:szCs w:val="24"/>
        </w:rPr>
      </w:pPr>
      <w:r w:rsidRPr="00995C2B">
        <w:rPr>
          <w:rFonts w:ascii="Arial" w:hAnsi="Arial" w:cs="Arial"/>
          <w:sz w:val="24"/>
          <w:szCs w:val="24"/>
        </w:rPr>
        <w:t>Tietoihisi pääsevät ainoastaan ne henkilöt, joiden työtehtävien suorittaminen vaatii sen. Käytössämme olevat tietojärjestelmät tukevat käyttöoikeuksien hallintaa, jonka avulla valvotaan ja seurataan henkilötietojesi tarkastelua ja käyttöä. Lisäksi koulutamme henkilökuntaamme säännöllisesti ja he ymmärtävät luottamuksen ja rekisteröidyn (esim. asiakkaan) yksityisyydensuojan merkityksen. Näin turvaamme tietojesi luottamuksen koko niiden käsittelyn elinkaaren ajan.</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Miten suojaamme henkilötietosi?</w:t>
      </w:r>
    </w:p>
    <w:p w:rsidR="00562CE0" w:rsidRPr="00995C2B" w:rsidRDefault="00562CE0" w:rsidP="00562CE0">
      <w:pPr>
        <w:rPr>
          <w:rFonts w:ascii="Arial" w:hAnsi="Arial" w:cs="Arial"/>
          <w:sz w:val="24"/>
          <w:szCs w:val="24"/>
        </w:rPr>
      </w:pPr>
      <w:r w:rsidRPr="00995C2B">
        <w:rPr>
          <w:rFonts w:ascii="Arial" w:hAnsi="Arial" w:cs="Arial"/>
          <w:sz w:val="24"/>
          <w:szCs w:val="24"/>
        </w:rPr>
        <w:t>Tietojasi suojataan asianmukaisten teknisten ja organisatoristen toimenpiteiden avulla. Näitä toimenpiteitä ovat muun muassa:</w:t>
      </w:r>
    </w:p>
    <w:p w:rsidR="00562CE0" w:rsidRPr="00995C2B" w:rsidRDefault="00562CE0" w:rsidP="00995C2B">
      <w:pPr>
        <w:ind w:left="1304"/>
        <w:rPr>
          <w:rFonts w:ascii="Arial" w:hAnsi="Arial" w:cs="Arial"/>
          <w:sz w:val="24"/>
          <w:szCs w:val="24"/>
        </w:rPr>
      </w:pPr>
    </w:p>
    <w:p w:rsidR="00562CE0" w:rsidRPr="00995C2B" w:rsidRDefault="00562CE0" w:rsidP="00995C2B">
      <w:pPr>
        <w:ind w:left="1304"/>
        <w:rPr>
          <w:rFonts w:ascii="Arial" w:hAnsi="Arial" w:cs="Arial"/>
          <w:sz w:val="24"/>
          <w:szCs w:val="24"/>
        </w:rPr>
      </w:pPr>
      <w:r w:rsidRPr="00995C2B">
        <w:rPr>
          <w:rFonts w:ascii="Arial" w:hAnsi="Arial" w:cs="Arial"/>
          <w:sz w:val="24"/>
          <w:szCs w:val="24"/>
        </w:rPr>
        <w:t>-          Tietojen säilyttäminen kulunvalvonnalla suojatuissa tiloissa;</w:t>
      </w:r>
    </w:p>
    <w:p w:rsidR="00562CE0" w:rsidRPr="00995C2B" w:rsidRDefault="00562CE0" w:rsidP="00995C2B">
      <w:pPr>
        <w:ind w:left="1304"/>
        <w:rPr>
          <w:rFonts w:ascii="Arial" w:hAnsi="Arial" w:cs="Arial"/>
          <w:sz w:val="24"/>
          <w:szCs w:val="24"/>
        </w:rPr>
      </w:pPr>
      <w:r w:rsidRPr="00995C2B">
        <w:rPr>
          <w:rFonts w:ascii="Arial" w:hAnsi="Arial" w:cs="Arial"/>
          <w:sz w:val="24"/>
          <w:szCs w:val="24"/>
        </w:rPr>
        <w:t>-          Tietojen käytön rajaaminen käyttövaltuuksin;</w:t>
      </w:r>
    </w:p>
    <w:p w:rsidR="00562CE0" w:rsidRPr="00995C2B" w:rsidRDefault="00562CE0" w:rsidP="00995C2B">
      <w:pPr>
        <w:ind w:left="1304"/>
        <w:rPr>
          <w:rFonts w:ascii="Arial" w:hAnsi="Arial" w:cs="Arial"/>
          <w:sz w:val="24"/>
          <w:szCs w:val="24"/>
        </w:rPr>
      </w:pPr>
      <w:r w:rsidRPr="00995C2B">
        <w:rPr>
          <w:rFonts w:ascii="Arial" w:hAnsi="Arial" w:cs="Arial"/>
          <w:sz w:val="24"/>
          <w:szCs w:val="24"/>
        </w:rPr>
        <w:t>-          Tietojen turvallisesta käytöstä ohjeistaminen organisaatiossa; ja</w:t>
      </w:r>
    </w:p>
    <w:p w:rsidR="00562CE0" w:rsidRPr="00995C2B" w:rsidRDefault="00562CE0" w:rsidP="00995C2B">
      <w:pPr>
        <w:ind w:left="1304"/>
        <w:rPr>
          <w:rFonts w:ascii="Arial" w:hAnsi="Arial" w:cs="Arial"/>
          <w:sz w:val="24"/>
          <w:szCs w:val="24"/>
        </w:rPr>
      </w:pPr>
      <w:r w:rsidRPr="00995C2B">
        <w:rPr>
          <w:rFonts w:ascii="Arial" w:hAnsi="Arial" w:cs="Arial"/>
          <w:sz w:val="24"/>
          <w:szCs w:val="24"/>
        </w:rPr>
        <w:t>-          Tietojen asianmukainen varmentaminen ja suojaaminen</w:t>
      </w:r>
    </w:p>
    <w:p w:rsidR="00562CE0" w:rsidRDefault="00562CE0" w:rsidP="00995C2B">
      <w:pPr>
        <w:ind w:left="1304"/>
        <w:rPr>
          <w:rFonts w:ascii="Arial" w:hAnsi="Arial" w:cs="Arial"/>
          <w:sz w:val="24"/>
          <w:szCs w:val="24"/>
        </w:rPr>
      </w:pPr>
      <w:r w:rsidRPr="00995C2B">
        <w:rPr>
          <w:rFonts w:ascii="Arial" w:hAnsi="Arial" w:cs="Arial"/>
          <w:sz w:val="24"/>
          <w:szCs w:val="24"/>
        </w:rPr>
        <w:t xml:space="preserve">-          Tietojen käsittelyyn ja tietosuojaan liittyvien toimintatapojen kouluttaminen </w:t>
      </w:r>
      <w:r w:rsidR="00995C2B">
        <w:rPr>
          <w:rFonts w:ascii="Arial" w:hAnsi="Arial" w:cs="Arial"/>
          <w:sz w:val="24"/>
          <w:szCs w:val="24"/>
        </w:rPr>
        <w:t xml:space="preserve"> </w:t>
      </w:r>
      <w:r w:rsidRPr="00995C2B">
        <w:rPr>
          <w:rFonts w:ascii="Arial" w:hAnsi="Arial" w:cs="Arial"/>
          <w:sz w:val="24"/>
          <w:szCs w:val="24"/>
        </w:rPr>
        <w:t>työntekijöille</w:t>
      </w:r>
    </w:p>
    <w:p w:rsidR="00995C2B" w:rsidRDefault="00995C2B" w:rsidP="00995C2B">
      <w:pPr>
        <w:ind w:left="1304"/>
        <w:rPr>
          <w:rFonts w:ascii="Arial" w:hAnsi="Arial" w:cs="Arial"/>
          <w:sz w:val="24"/>
          <w:szCs w:val="24"/>
        </w:rPr>
      </w:pPr>
    </w:p>
    <w:p w:rsidR="00995C2B" w:rsidRPr="00995C2B" w:rsidRDefault="00995C2B" w:rsidP="00995C2B">
      <w:pPr>
        <w:ind w:left="1304"/>
        <w:rPr>
          <w:rFonts w:ascii="Arial" w:hAnsi="Arial" w:cs="Arial"/>
          <w:sz w:val="24"/>
          <w:szCs w:val="24"/>
        </w:rPr>
      </w:pPr>
    </w:p>
    <w:p w:rsidR="00562CE0" w:rsidRPr="00995C2B" w:rsidRDefault="00562CE0" w:rsidP="00562CE0">
      <w:pPr>
        <w:rPr>
          <w:rFonts w:ascii="Arial" w:hAnsi="Arial" w:cs="Arial"/>
          <w:sz w:val="24"/>
          <w:szCs w:val="24"/>
        </w:rPr>
      </w:pPr>
      <w:r w:rsidRPr="00995C2B">
        <w:rPr>
          <w:rFonts w:ascii="Arial" w:hAnsi="Arial" w:cs="Arial"/>
          <w:sz w:val="24"/>
          <w:szCs w:val="24"/>
        </w:rPr>
        <w:lastRenderedPageBreak/>
        <w:t>Käyttäessämme ulkopuolisia palveluntarjoajia tai muita kolmansia osapuolia huolehdimme tarkkaan yksityisyydensuojasta. Vaadimme näiltä palveluntarjoajilta luottamuksellisuutta ja lain noudattamista sekä sitoutumista organisaatiomme tiedonkäsittelynperiaatteisiin ja käytöntöihin. Emme salli kolmansien osapuolten käyttävän tietoja omiin tarkoituksiinsa tai myyvän niitä.</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Kenelle luovutamme henkilötietosi?</w:t>
      </w:r>
    </w:p>
    <w:p w:rsidR="00562CE0" w:rsidRPr="00995C2B" w:rsidRDefault="00562CE0" w:rsidP="00562CE0">
      <w:pPr>
        <w:rPr>
          <w:rFonts w:ascii="Arial" w:hAnsi="Arial" w:cs="Arial"/>
          <w:sz w:val="24"/>
          <w:szCs w:val="24"/>
        </w:rPr>
      </w:pPr>
      <w:r w:rsidRPr="00995C2B">
        <w:rPr>
          <w:rFonts w:ascii="Arial" w:hAnsi="Arial" w:cs="Arial"/>
          <w:sz w:val="24"/>
          <w:szCs w:val="24"/>
        </w:rPr>
        <w:t>Henkilötietojasi luovutetaan ainoastaan lain sallimissa rajoissa. Tietoja luovutetaan muun muassa viranomaisille, kuten Kelalle ja Valviralle. Emme missään ti</w:t>
      </w:r>
      <w:r w:rsidR="00995C2B">
        <w:rPr>
          <w:rFonts w:ascii="Arial" w:hAnsi="Arial" w:cs="Arial"/>
          <w:sz w:val="24"/>
          <w:szCs w:val="24"/>
        </w:rPr>
        <w:t xml:space="preserve">lanteessa myy tietojasi </w:t>
      </w:r>
      <w:r w:rsidRPr="00995C2B">
        <w:rPr>
          <w:rFonts w:ascii="Arial" w:hAnsi="Arial" w:cs="Arial"/>
          <w:sz w:val="24"/>
          <w:szCs w:val="24"/>
        </w:rPr>
        <w:t xml:space="preserve"> ulkopuolisille tahoille. Lisätietoja rekisterikohtaisesta tietojen luovuttamisesta löydät tietosuojaselosteistamme.  </w:t>
      </w:r>
    </w:p>
    <w:p w:rsidR="00562CE0" w:rsidRPr="00995C2B" w:rsidRDefault="00562CE0" w:rsidP="00562CE0">
      <w:pPr>
        <w:rPr>
          <w:rFonts w:ascii="Arial" w:hAnsi="Arial" w:cs="Arial"/>
          <w:sz w:val="24"/>
          <w:szCs w:val="24"/>
          <w:u w:val="single"/>
        </w:rPr>
      </w:pPr>
      <w:r w:rsidRPr="00995C2B">
        <w:rPr>
          <w:rFonts w:ascii="Arial" w:hAnsi="Arial" w:cs="Arial"/>
          <w:sz w:val="24"/>
          <w:szCs w:val="24"/>
          <w:u w:val="single"/>
        </w:rPr>
        <w:t>Miten kauan henkilötietosi säilytetään?</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Noudatamme tietojen säilyttämisessä lakisääteisiä velvoitteita. Kun henkilötietojen säilyttämiseen liittyvä velvoite poistuu, poistamme tai </w:t>
      </w:r>
      <w:proofErr w:type="spellStart"/>
      <w:r w:rsidRPr="00995C2B">
        <w:rPr>
          <w:rFonts w:ascii="Arial" w:hAnsi="Arial" w:cs="Arial"/>
          <w:sz w:val="24"/>
          <w:szCs w:val="24"/>
        </w:rPr>
        <w:t>anonymisoimme</w:t>
      </w:r>
      <w:proofErr w:type="spellEnd"/>
      <w:r w:rsidRPr="00995C2B">
        <w:rPr>
          <w:rFonts w:ascii="Arial" w:hAnsi="Arial" w:cs="Arial"/>
          <w:sz w:val="24"/>
          <w:szCs w:val="24"/>
        </w:rPr>
        <w:t xml:space="preserve"> tietosi.</w:t>
      </w:r>
    </w:p>
    <w:p w:rsidR="00562CE0" w:rsidRPr="00D44180" w:rsidRDefault="00562CE0" w:rsidP="00562CE0">
      <w:pPr>
        <w:rPr>
          <w:rFonts w:ascii="Arial" w:hAnsi="Arial" w:cs="Arial"/>
          <w:sz w:val="24"/>
          <w:szCs w:val="24"/>
          <w:u w:val="single"/>
        </w:rPr>
      </w:pPr>
    </w:p>
    <w:p w:rsidR="00562CE0" w:rsidRPr="00D44180" w:rsidRDefault="00562CE0" w:rsidP="00562CE0">
      <w:pPr>
        <w:rPr>
          <w:rFonts w:ascii="Arial" w:hAnsi="Arial" w:cs="Arial"/>
          <w:sz w:val="24"/>
          <w:szCs w:val="24"/>
          <w:u w:val="single"/>
        </w:rPr>
      </w:pPr>
      <w:r w:rsidRPr="00D44180">
        <w:rPr>
          <w:rFonts w:ascii="Arial" w:hAnsi="Arial" w:cs="Arial"/>
          <w:sz w:val="24"/>
          <w:szCs w:val="24"/>
          <w:u w:val="single"/>
        </w:rPr>
        <w:t>Mitkä ovat oikeutesi?</w:t>
      </w:r>
    </w:p>
    <w:p w:rsidR="00562CE0" w:rsidRPr="00995C2B" w:rsidRDefault="00562CE0" w:rsidP="00562CE0">
      <w:pPr>
        <w:rPr>
          <w:rFonts w:ascii="Arial" w:hAnsi="Arial" w:cs="Arial"/>
          <w:sz w:val="24"/>
          <w:szCs w:val="24"/>
        </w:rPr>
      </w:pPr>
      <w:r w:rsidRPr="00995C2B">
        <w:rPr>
          <w:rFonts w:ascii="Arial" w:hAnsi="Arial" w:cs="Arial"/>
          <w:sz w:val="24"/>
          <w:szCs w:val="24"/>
        </w:rPr>
        <w:t>Alla olemme kuvanneet oikeutesi ja niihin liittyvät periaatteet:</w:t>
      </w:r>
    </w:p>
    <w:p w:rsidR="00562CE0" w:rsidRPr="00995C2B" w:rsidRDefault="00562CE0" w:rsidP="00562CE0">
      <w:pPr>
        <w:rPr>
          <w:rFonts w:ascii="Arial" w:hAnsi="Arial" w:cs="Arial"/>
          <w:sz w:val="24"/>
          <w:szCs w:val="24"/>
        </w:rPr>
      </w:pPr>
      <w:r w:rsidRPr="00995C2B">
        <w:rPr>
          <w:rFonts w:ascii="Arial" w:hAnsi="Arial" w:cs="Arial"/>
          <w:sz w:val="24"/>
          <w:szCs w:val="24"/>
        </w:rPr>
        <w:t>1. Oikeus saada pääsy tietoihin</w:t>
      </w:r>
    </w:p>
    <w:p w:rsidR="00562CE0" w:rsidRPr="00995C2B" w:rsidRDefault="00562CE0" w:rsidP="00562CE0">
      <w:pPr>
        <w:rPr>
          <w:rFonts w:ascii="Arial" w:hAnsi="Arial" w:cs="Arial"/>
          <w:sz w:val="24"/>
          <w:szCs w:val="24"/>
        </w:rPr>
      </w:pPr>
      <w:r w:rsidRPr="00995C2B">
        <w:rPr>
          <w:rFonts w:ascii="Arial" w:hAnsi="Arial" w:cs="Arial"/>
          <w:sz w:val="24"/>
          <w:szCs w:val="24"/>
        </w:rPr>
        <w:t>Sinulla on oikeus saada vahvistus siitä, onko henkilötietojasi käsitelty rekisterinpitäjän toimesta sekä jäljennös henkilötiedoista. Jäljennös toimitetaan joko sähköisesti tai asiakirjana postitse.</w:t>
      </w:r>
    </w:p>
    <w:p w:rsidR="00562CE0" w:rsidRPr="00995C2B" w:rsidRDefault="00562CE0" w:rsidP="00562CE0">
      <w:pPr>
        <w:rPr>
          <w:rFonts w:ascii="Arial" w:hAnsi="Arial" w:cs="Arial"/>
          <w:sz w:val="24"/>
          <w:szCs w:val="24"/>
        </w:rPr>
      </w:pPr>
      <w:r w:rsidRPr="00995C2B">
        <w:rPr>
          <w:rFonts w:ascii="Arial" w:hAnsi="Arial" w:cs="Arial"/>
          <w:sz w:val="24"/>
          <w:szCs w:val="24"/>
        </w:rPr>
        <w:t>2. Oikeus tietojen oikaisemiseen</w:t>
      </w:r>
    </w:p>
    <w:p w:rsidR="00562CE0" w:rsidRPr="00995C2B" w:rsidRDefault="00562CE0" w:rsidP="00562CE0">
      <w:pPr>
        <w:rPr>
          <w:rFonts w:ascii="Arial" w:hAnsi="Arial" w:cs="Arial"/>
          <w:sz w:val="24"/>
          <w:szCs w:val="24"/>
        </w:rPr>
      </w:pPr>
      <w:r w:rsidRPr="00995C2B">
        <w:rPr>
          <w:rFonts w:ascii="Arial" w:hAnsi="Arial" w:cs="Arial"/>
          <w:sz w:val="24"/>
          <w:szCs w:val="24"/>
        </w:rPr>
        <w:t>Sinulla on oikeus pyytää meitä oikaisemaan sinua koskevat epätarkat tai virheelliset tiedot. Tiedon virheellisyys ratkaistaan tapauskohtaisesti sen perusteella, onko tieto käsittelyn tarkoituksen kannalta virheellinen (tarpeeton, puutteellinen, vanhentunut).</w:t>
      </w:r>
    </w:p>
    <w:p w:rsidR="00562CE0" w:rsidRPr="00995C2B" w:rsidRDefault="00562CE0" w:rsidP="00562CE0">
      <w:pPr>
        <w:rPr>
          <w:rFonts w:ascii="Arial" w:hAnsi="Arial" w:cs="Arial"/>
          <w:sz w:val="24"/>
          <w:szCs w:val="24"/>
        </w:rPr>
      </w:pPr>
      <w:r w:rsidRPr="00995C2B">
        <w:rPr>
          <w:rFonts w:ascii="Arial" w:hAnsi="Arial" w:cs="Arial"/>
          <w:sz w:val="24"/>
          <w:szCs w:val="24"/>
        </w:rPr>
        <w:t>3. Oikeus tietojen poistamiseen (”oikeus tulla unohdetuksi”)</w:t>
      </w:r>
    </w:p>
    <w:p w:rsidR="00562CE0" w:rsidRPr="00995C2B" w:rsidRDefault="00D44180" w:rsidP="00562CE0">
      <w:pPr>
        <w:rPr>
          <w:rFonts w:ascii="Arial" w:hAnsi="Arial" w:cs="Arial"/>
          <w:sz w:val="24"/>
          <w:szCs w:val="24"/>
        </w:rPr>
      </w:pPr>
      <w:r>
        <w:rPr>
          <w:rFonts w:ascii="Arial" w:hAnsi="Arial" w:cs="Arial"/>
          <w:sz w:val="24"/>
          <w:szCs w:val="24"/>
        </w:rPr>
        <w:t>Olemme</w:t>
      </w:r>
      <w:r w:rsidR="00562CE0" w:rsidRPr="00995C2B">
        <w:rPr>
          <w:rFonts w:ascii="Arial" w:hAnsi="Arial" w:cs="Arial"/>
          <w:sz w:val="24"/>
          <w:szCs w:val="24"/>
        </w:rPr>
        <w:t xml:space="preserve"> lähtökohtaisesti velvoitettu säilyttämään henkilötietojasi erinäisten lakiin ja muihin määräyksiin perustuvien velvoitteiden vuoksi. Voit kuitenkin pyytää tietojasi poistettavaksi ja ne poistetaan, kun niiden säilyttämiseen liittyvä lakisääteinen velvoite poistuu.</w:t>
      </w:r>
    </w:p>
    <w:p w:rsidR="00562CE0" w:rsidRPr="00995C2B" w:rsidRDefault="00562CE0" w:rsidP="00562CE0">
      <w:pPr>
        <w:rPr>
          <w:rFonts w:ascii="Arial" w:hAnsi="Arial" w:cs="Arial"/>
          <w:sz w:val="24"/>
          <w:szCs w:val="24"/>
        </w:rPr>
      </w:pPr>
      <w:r w:rsidRPr="00995C2B">
        <w:rPr>
          <w:rFonts w:ascii="Arial" w:hAnsi="Arial" w:cs="Arial"/>
          <w:sz w:val="24"/>
          <w:szCs w:val="24"/>
        </w:rPr>
        <w:t>4. Käsittelyn rajoittaminen</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Sinulla on oikeus </w:t>
      </w:r>
      <w:proofErr w:type="spellStart"/>
      <w:r w:rsidRPr="00995C2B">
        <w:rPr>
          <w:rFonts w:ascii="Arial" w:hAnsi="Arial" w:cs="Arial"/>
          <w:sz w:val="24"/>
          <w:szCs w:val="24"/>
        </w:rPr>
        <w:t>tietyissä</w:t>
      </w:r>
      <w:proofErr w:type="spellEnd"/>
      <w:r w:rsidRPr="00995C2B">
        <w:rPr>
          <w:rFonts w:ascii="Arial" w:hAnsi="Arial" w:cs="Arial"/>
          <w:sz w:val="24"/>
          <w:szCs w:val="24"/>
        </w:rPr>
        <w:t xml:space="preserve"> laissa määritellyissä erityistilanteissa pyytää henkilötietojesi käsittelyn rajoittamista.</w:t>
      </w:r>
    </w:p>
    <w:p w:rsidR="00562CE0" w:rsidRPr="00995C2B" w:rsidRDefault="00562CE0" w:rsidP="00562CE0">
      <w:pPr>
        <w:rPr>
          <w:rFonts w:ascii="Arial" w:hAnsi="Arial" w:cs="Arial"/>
          <w:sz w:val="24"/>
          <w:szCs w:val="24"/>
        </w:rPr>
      </w:pPr>
      <w:r w:rsidRPr="00995C2B">
        <w:rPr>
          <w:rFonts w:ascii="Arial" w:hAnsi="Arial" w:cs="Arial"/>
          <w:sz w:val="24"/>
          <w:szCs w:val="24"/>
        </w:rPr>
        <w:t>5. Käsittelyn vastustaminen</w:t>
      </w:r>
    </w:p>
    <w:p w:rsidR="00562CE0" w:rsidRPr="00995C2B" w:rsidRDefault="00562CE0" w:rsidP="00562CE0">
      <w:pPr>
        <w:rPr>
          <w:rFonts w:ascii="Arial" w:hAnsi="Arial" w:cs="Arial"/>
          <w:sz w:val="24"/>
          <w:szCs w:val="24"/>
        </w:rPr>
      </w:pPr>
      <w:r w:rsidRPr="00995C2B">
        <w:rPr>
          <w:rFonts w:ascii="Arial" w:hAnsi="Arial" w:cs="Arial"/>
          <w:sz w:val="24"/>
          <w:szCs w:val="24"/>
        </w:rPr>
        <w:t xml:space="preserve">Sinulla on oikeus vastustaa henkilötietojesi käsittelyä, kun käsittely perustuu rekisterinpitäjän oikeutettuun etuun tai mikäli henkilötietojasi käsitellään suoramarkkinointia varten. </w:t>
      </w:r>
    </w:p>
    <w:p w:rsidR="00562CE0" w:rsidRPr="00995C2B" w:rsidRDefault="00562CE0" w:rsidP="00562CE0">
      <w:pPr>
        <w:rPr>
          <w:rFonts w:ascii="Arial" w:hAnsi="Arial" w:cs="Arial"/>
          <w:sz w:val="24"/>
          <w:szCs w:val="24"/>
        </w:rPr>
      </w:pPr>
    </w:p>
    <w:p w:rsidR="00562CE0" w:rsidRPr="00995C2B" w:rsidRDefault="00562CE0" w:rsidP="00562CE0">
      <w:pPr>
        <w:rPr>
          <w:rFonts w:ascii="Arial" w:hAnsi="Arial" w:cs="Arial"/>
          <w:sz w:val="24"/>
          <w:szCs w:val="24"/>
        </w:rPr>
      </w:pPr>
      <w:r w:rsidRPr="00995C2B">
        <w:rPr>
          <w:rFonts w:ascii="Arial" w:hAnsi="Arial" w:cs="Arial"/>
          <w:sz w:val="24"/>
          <w:szCs w:val="24"/>
        </w:rPr>
        <w:lastRenderedPageBreak/>
        <w:t>6. Oikeus siirtää tiedot järjestelmästä toiseen</w:t>
      </w:r>
    </w:p>
    <w:p w:rsidR="00562CE0" w:rsidRPr="00995C2B" w:rsidRDefault="00562CE0" w:rsidP="00562CE0">
      <w:pPr>
        <w:rPr>
          <w:rFonts w:ascii="Arial" w:hAnsi="Arial" w:cs="Arial"/>
          <w:sz w:val="24"/>
          <w:szCs w:val="24"/>
        </w:rPr>
      </w:pPr>
      <w:r w:rsidRPr="00995C2B">
        <w:rPr>
          <w:rFonts w:ascii="Arial" w:hAnsi="Arial" w:cs="Arial"/>
          <w:sz w:val="24"/>
          <w:szCs w:val="24"/>
        </w:rPr>
        <w:t>Sinulla on oikeus pyytää tietosi koneluettavassa muodossa siirrettäväksi eteenpäin toiselle palveluntarjoajalle. Tämä oikeus koskee niitä tietoja, jotka ovat elektronisessa muodossa ja joiden käsittely perustuu suostumukseen tai sopimuksen täytäntöön panemiseen.</w:t>
      </w:r>
    </w:p>
    <w:p w:rsidR="00562CE0" w:rsidRPr="00995C2B" w:rsidRDefault="00562CE0" w:rsidP="00562CE0">
      <w:pPr>
        <w:rPr>
          <w:rFonts w:ascii="Arial" w:hAnsi="Arial" w:cs="Arial"/>
          <w:sz w:val="24"/>
          <w:szCs w:val="24"/>
        </w:rPr>
      </w:pPr>
      <w:r w:rsidRPr="00995C2B">
        <w:rPr>
          <w:rFonts w:ascii="Arial" w:hAnsi="Arial" w:cs="Arial"/>
          <w:sz w:val="24"/>
          <w:szCs w:val="24"/>
        </w:rPr>
        <w:t>7. Oikeus peruuttaa suostumus</w:t>
      </w:r>
    </w:p>
    <w:p w:rsidR="00562CE0" w:rsidRPr="00995C2B" w:rsidRDefault="00562CE0" w:rsidP="00562CE0">
      <w:pPr>
        <w:rPr>
          <w:rFonts w:ascii="Arial" w:hAnsi="Arial" w:cs="Arial"/>
          <w:sz w:val="24"/>
          <w:szCs w:val="24"/>
        </w:rPr>
      </w:pPr>
      <w:r w:rsidRPr="00995C2B">
        <w:rPr>
          <w:rFonts w:ascii="Arial" w:hAnsi="Arial" w:cs="Arial"/>
          <w:sz w:val="24"/>
          <w:szCs w:val="24"/>
        </w:rPr>
        <w:t>Niissä tilanteissa, joissa henkilötietojesi käsittely perustuu suostumukseen, sinulla on oikeus peruuttaa suostumuksesi, milloin tahansa. Suostumuksen peruuttamisen jälkeen kyseinen suostumukseen perustuva käsittely lopetetaan.</w:t>
      </w:r>
    </w:p>
    <w:p w:rsidR="00562CE0" w:rsidRPr="00995C2B" w:rsidRDefault="00562CE0" w:rsidP="00562CE0">
      <w:pPr>
        <w:rPr>
          <w:rFonts w:ascii="Arial" w:hAnsi="Arial" w:cs="Arial"/>
          <w:sz w:val="24"/>
          <w:szCs w:val="24"/>
        </w:rPr>
      </w:pPr>
      <w:r w:rsidRPr="00995C2B">
        <w:rPr>
          <w:rFonts w:ascii="Arial" w:hAnsi="Arial" w:cs="Arial"/>
          <w:sz w:val="24"/>
          <w:szCs w:val="24"/>
        </w:rPr>
        <w:t>8. Oikeus tehdä valitus viranomaiselle</w:t>
      </w:r>
    </w:p>
    <w:p w:rsidR="00562CE0" w:rsidRDefault="00562CE0" w:rsidP="00562CE0">
      <w:pPr>
        <w:rPr>
          <w:rFonts w:ascii="Arial" w:hAnsi="Arial" w:cs="Arial"/>
          <w:sz w:val="24"/>
          <w:szCs w:val="24"/>
        </w:rPr>
      </w:pPr>
      <w:r w:rsidRPr="00995C2B">
        <w:rPr>
          <w:rFonts w:ascii="Arial" w:hAnsi="Arial" w:cs="Arial"/>
          <w:sz w:val="24"/>
          <w:szCs w:val="24"/>
        </w:rPr>
        <w:t>Mikäli katsot, että emme ole käsitellyt tietojasi voimassaolevaa lainsäädäntöä noudattaen, voit tehdä valituksen tietosuojaviranomaiselle.</w:t>
      </w:r>
    </w:p>
    <w:p w:rsidR="00D44180" w:rsidRPr="00995C2B" w:rsidRDefault="00D44180" w:rsidP="00562CE0">
      <w:pPr>
        <w:rPr>
          <w:rFonts w:ascii="Arial" w:hAnsi="Arial" w:cs="Arial"/>
          <w:sz w:val="24"/>
          <w:szCs w:val="24"/>
        </w:rPr>
      </w:pPr>
    </w:p>
    <w:p w:rsidR="00562CE0" w:rsidRPr="00D44180" w:rsidRDefault="00562CE0" w:rsidP="00562CE0">
      <w:pPr>
        <w:rPr>
          <w:rFonts w:ascii="Arial" w:hAnsi="Arial" w:cs="Arial"/>
          <w:b/>
          <w:sz w:val="24"/>
          <w:szCs w:val="24"/>
          <w:u w:val="single"/>
        </w:rPr>
      </w:pPr>
      <w:r w:rsidRPr="00D44180">
        <w:rPr>
          <w:rFonts w:ascii="Arial" w:hAnsi="Arial" w:cs="Arial"/>
          <w:b/>
          <w:sz w:val="24"/>
          <w:szCs w:val="24"/>
          <w:u w:val="single"/>
        </w:rPr>
        <w:t>Käyttääksesi oikeuksiasi toimi seuraavasti:</w:t>
      </w:r>
    </w:p>
    <w:p w:rsidR="00562CE0" w:rsidRPr="00995C2B" w:rsidRDefault="00D44180" w:rsidP="00562CE0">
      <w:pPr>
        <w:rPr>
          <w:rFonts w:ascii="Arial" w:hAnsi="Arial" w:cs="Arial"/>
          <w:sz w:val="24"/>
          <w:szCs w:val="24"/>
        </w:rPr>
      </w:pPr>
      <w:r>
        <w:rPr>
          <w:rFonts w:ascii="Arial" w:hAnsi="Arial" w:cs="Arial"/>
          <w:sz w:val="24"/>
          <w:szCs w:val="24"/>
        </w:rPr>
        <w:t xml:space="preserve">Täytä </w:t>
      </w:r>
      <w:r w:rsidR="00562CE0" w:rsidRPr="00995C2B">
        <w:rPr>
          <w:rFonts w:ascii="Arial" w:hAnsi="Arial" w:cs="Arial"/>
          <w:sz w:val="24"/>
          <w:szCs w:val="24"/>
        </w:rPr>
        <w:t xml:space="preserve"> </w:t>
      </w:r>
      <w:r>
        <w:rPr>
          <w:rFonts w:ascii="Arial" w:hAnsi="Arial" w:cs="Arial"/>
          <w:sz w:val="24"/>
          <w:szCs w:val="24"/>
        </w:rPr>
        <w:t xml:space="preserve">kysely rekisteröidyltä </w:t>
      </w:r>
      <w:r w:rsidR="00562CE0" w:rsidRPr="00995C2B">
        <w:rPr>
          <w:rFonts w:ascii="Arial" w:hAnsi="Arial" w:cs="Arial"/>
          <w:sz w:val="24"/>
          <w:szCs w:val="24"/>
        </w:rPr>
        <w:t>lom</w:t>
      </w:r>
      <w:r>
        <w:rPr>
          <w:rFonts w:ascii="Arial" w:hAnsi="Arial" w:cs="Arial"/>
          <w:sz w:val="24"/>
          <w:szCs w:val="24"/>
        </w:rPr>
        <w:t>ake, jonka löydät kotisivuiltamme.</w:t>
      </w:r>
    </w:p>
    <w:p w:rsidR="00562CE0" w:rsidRDefault="00562CE0" w:rsidP="00562CE0">
      <w:pPr>
        <w:rPr>
          <w:rFonts w:ascii="Arial" w:hAnsi="Arial" w:cs="Arial"/>
          <w:sz w:val="24"/>
          <w:szCs w:val="24"/>
        </w:rPr>
      </w:pPr>
      <w:r w:rsidRPr="00995C2B">
        <w:rPr>
          <w:rFonts w:ascii="Arial" w:hAnsi="Arial" w:cs="Arial"/>
          <w:sz w:val="24"/>
          <w:szCs w:val="24"/>
        </w:rPr>
        <w:t>Tulosta lomake sekä ota kopio passistasi tai muusta tunnistusasiakirjastasi, kuten ajokortti</w:t>
      </w:r>
    </w:p>
    <w:p w:rsidR="00D44180" w:rsidRPr="00995C2B" w:rsidRDefault="00D44180" w:rsidP="00562CE0">
      <w:pPr>
        <w:rPr>
          <w:rFonts w:ascii="Arial" w:hAnsi="Arial" w:cs="Arial"/>
          <w:sz w:val="24"/>
          <w:szCs w:val="24"/>
        </w:rPr>
      </w:pPr>
    </w:p>
    <w:p w:rsidR="00562CE0" w:rsidRPr="00995C2B" w:rsidRDefault="00562CE0" w:rsidP="00562CE0">
      <w:pPr>
        <w:rPr>
          <w:rFonts w:ascii="Arial" w:hAnsi="Arial" w:cs="Arial"/>
          <w:sz w:val="24"/>
          <w:szCs w:val="24"/>
        </w:rPr>
      </w:pPr>
      <w:r w:rsidRPr="00995C2B">
        <w:rPr>
          <w:rFonts w:ascii="Arial" w:hAnsi="Arial" w:cs="Arial"/>
          <w:sz w:val="24"/>
          <w:szCs w:val="24"/>
        </w:rPr>
        <w:t>Toimita lomake se</w:t>
      </w:r>
      <w:r w:rsidR="00D44180">
        <w:rPr>
          <w:rFonts w:ascii="Arial" w:hAnsi="Arial" w:cs="Arial"/>
          <w:sz w:val="24"/>
          <w:szCs w:val="24"/>
        </w:rPr>
        <w:t>kä tunnistusasiakirja</w:t>
      </w:r>
      <w:r w:rsidRPr="00995C2B">
        <w:rPr>
          <w:rFonts w:ascii="Arial" w:hAnsi="Arial" w:cs="Arial"/>
          <w:sz w:val="24"/>
          <w:szCs w:val="24"/>
        </w:rPr>
        <w:t xml:space="preserve"> osoitteeseen,</w:t>
      </w:r>
    </w:p>
    <w:p w:rsidR="00562CE0" w:rsidRPr="00D44180" w:rsidRDefault="0071786F" w:rsidP="00562CE0">
      <w:pPr>
        <w:rPr>
          <w:rFonts w:ascii="Arial" w:hAnsi="Arial" w:cs="Arial"/>
          <w:b/>
          <w:sz w:val="24"/>
          <w:szCs w:val="24"/>
        </w:rPr>
      </w:pPr>
      <w:r>
        <w:rPr>
          <w:rFonts w:ascii="Arial" w:hAnsi="Arial" w:cs="Arial"/>
          <w:b/>
          <w:sz w:val="24"/>
          <w:szCs w:val="24"/>
        </w:rPr>
        <w:t xml:space="preserve">Hoivakoti Suvanto </w:t>
      </w:r>
      <w:r w:rsidR="00D45BC2">
        <w:rPr>
          <w:rFonts w:ascii="Arial" w:hAnsi="Arial" w:cs="Arial"/>
          <w:b/>
          <w:sz w:val="24"/>
          <w:szCs w:val="24"/>
        </w:rPr>
        <w:t>Oy</w:t>
      </w:r>
      <w:r w:rsidR="00D44180" w:rsidRPr="00D44180">
        <w:rPr>
          <w:rFonts w:ascii="Arial" w:hAnsi="Arial" w:cs="Arial"/>
          <w:b/>
          <w:sz w:val="24"/>
          <w:szCs w:val="24"/>
        </w:rPr>
        <w:t>/Tietosuojavastaava</w:t>
      </w:r>
    </w:p>
    <w:p w:rsidR="00D44180" w:rsidRPr="00D44180" w:rsidRDefault="0071786F" w:rsidP="00562CE0">
      <w:pPr>
        <w:rPr>
          <w:rFonts w:ascii="Arial" w:hAnsi="Arial" w:cs="Arial"/>
          <w:b/>
          <w:sz w:val="24"/>
          <w:szCs w:val="24"/>
        </w:rPr>
      </w:pPr>
      <w:r>
        <w:rPr>
          <w:rFonts w:ascii="Arial" w:hAnsi="Arial" w:cs="Arial"/>
          <w:b/>
          <w:sz w:val="24"/>
          <w:szCs w:val="24"/>
        </w:rPr>
        <w:t>Tallikankaantie 96, 91790 Nuojua</w:t>
      </w:r>
    </w:p>
    <w:p w:rsidR="00562CE0" w:rsidRPr="00995C2B" w:rsidRDefault="00562CE0" w:rsidP="00562CE0">
      <w:pPr>
        <w:rPr>
          <w:rFonts w:ascii="Arial" w:hAnsi="Arial" w:cs="Arial"/>
          <w:sz w:val="24"/>
          <w:szCs w:val="24"/>
        </w:rPr>
      </w:pPr>
      <w:r w:rsidRPr="00995C2B">
        <w:rPr>
          <w:rFonts w:ascii="Arial" w:hAnsi="Arial" w:cs="Arial"/>
          <w:sz w:val="24"/>
          <w:szCs w:val="24"/>
        </w:rPr>
        <w:t>Vastaamme kaikkiin rekisteröityjen oikeuksiin liittyviin pyyntöihin viimeistään kuukauden kuluessa pyynnön vastaanottamisest</w:t>
      </w:r>
      <w:bookmarkStart w:id="0" w:name="_GoBack"/>
      <w:bookmarkEnd w:id="0"/>
      <w:r w:rsidRPr="00995C2B">
        <w:rPr>
          <w:rFonts w:ascii="Arial" w:hAnsi="Arial" w:cs="Arial"/>
          <w:sz w:val="24"/>
          <w:szCs w:val="24"/>
        </w:rPr>
        <w:t>a. Vastaus toimitetaan sinulle postitse. Määräaikaa voidaan tarvittaessa jatkaa enintään kahdella kuukaudella ottaen huomioon pyyntöjen monimutkaisuus ja määrä. Mikäli määräaikaa jatketaan, ilmoitamme sinulle viivästymisestä ja siihen johtaneista syistä kuukauden sisään pyynnön vastaanottamisesta.</w:t>
      </w:r>
    </w:p>
    <w:p w:rsidR="00562CE0" w:rsidRPr="00995C2B" w:rsidRDefault="00562CE0" w:rsidP="00562CE0">
      <w:pPr>
        <w:rPr>
          <w:rFonts w:ascii="Arial" w:hAnsi="Arial" w:cs="Arial"/>
          <w:sz w:val="24"/>
          <w:szCs w:val="24"/>
        </w:rPr>
      </w:pPr>
    </w:p>
    <w:p w:rsidR="001D0678" w:rsidRPr="00995C2B" w:rsidRDefault="00562CE0" w:rsidP="00562CE0">
      <w:pPr>
        <w:rPr>
          <w:rFonts w:ascii="Arial" w:hAnsi="Arial" w:cs="Arial"/>
          <w:sz w:val="24"/>
          <w:szCs w:val="24"/>
        </w:rPr>
      </w:pPr>
      <w:r w:rsidRPr="00995C2B">
        <w:rPr>
          <w:rFonts w:ascii="Arial" w:hAnsi="Arial" w:cs="Arial"/>
          <w:sz w:val="24"/>
          <w:szCs w:val="24"/>
        </w:rPr>
        <w:t xml:space="preserve">Huomaathan, että voit käyttää kutakin rekisteröidyn oikeutta kerran vuodessa veloituksetta.  </w:t>
      </w:r>
    </w:p>
    <w:sectPr w:rsidR="001D0678" w:rsidRPr="00995C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E0"/>
    <w:rsid w:val="001D0678"/>
    <w:rsid w:val="00562CE0"/>
    <w:rsid w:val="0071786F"/>
    <w:rsid w:val="007E12FE"/>
    <w:rsid w:val="00995C2B"/>
    <w:rsid w:val="00D44180"/>
    <w:rsid w:val="00D45B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202D6-F3DB-4246-98D1-F07365AE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9448</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Tuomo</dc:creator>
  <cp:keywords/>
  <dc:description/>
  <cp:lastModifiedBy>Tuomo</cp:lastModifiedBy>
  <cp:revision>5</cp:revision>
  <dcterms:created xsi:type="dcterms:W3CDTF">2018-06-07T13:58:00Z</dcterms:created>
  <dcterms:modified xsi:type="dcterms:W3CDTF">2018-06-07T14:03:00Z</dcterms:modified>
</cp:coreProperties>
</file>